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4D" w:rsidRPr="00994B4D" w:rsidRDefault="00994B4D" w:rsidP="00994B4D">
      <w:pPr>
        <w:numPr>
          <w:ilvl w:val="0"/>
          <w:numId w:val="1"/>
        </w:numPr>
        <w:shd w:val="clear" w:color="auto" w:fill="FFFFFF"/>
        <w:spacing w:before="100" w:beforeAutospacing="1" w:after="100" w:afterAutospacing="1"/>
        <w:ind w:left="945"/>
        <w:rPr>
          <w:rFonts w:ascii="Arial" w:eastAsia="Times New Roman" w:hAnsi="Arial" w:cs="Arial"/>
          <w:color w:val="3C4043"/>
          <w:spacing w:val="3"/>
        </w:rPr>
      </w:pPr>
      <w:r w:rsidRPr="00994B4D">
        <w:rPr>
          <w:rFonts w:ascii="Arial" w:eastAsia="Times New Roman" w:hAnsi="Arial" w:cs="Arial"/>
          <w:color w:val="3C4043"/>
          <w:spacing w:val="3"/>
        </w:rPr>
        <w:br/>
        <w:t>Scenic Hudson's </w:t>
      </w:r>
      <w:hyperlink r:id="rId5" w:tgtFrame="_blank" w:history="1">
        <w:r w:rsidRPr="00994B4D">
          <w:rPr>
            <w:rFonts w:ascii="Arial" w:eastAsia="Times New Roman" w:hAnsi="Arial" w:cs="Arial"/>
            <w:b/>
            <w:bCs/>
            <w:color w:val="1A73E8"/>
            <w:spacing w:val="3"/>
            <w:u w:val="single"/>
          </w:rPr>
          <w:t>Solar Mapping T</w:t>
        </w:r>
        <w:r w:rsidRPr="00994B4D">
          <w:rPr>
            <w:rFonts w:ascii="Arial" w:eastAsia="Times New Roman" w:hAnsi="Arial" w:cs="Arial"/>
            <w:b/>
            <w:bCs/>
            <w:color w:val="1A73E8"/>
            <w:spacing w:val="3"/>
            <w:u w:val="single"/>
          </w:rPr>
          <w:t>o</w:t>
        </w:r>
        <w:r w:rsidRPr="00994B4D">
          <w:rPr>
            <w:rFonts w:ascii="Arial" w:eastAsia="Times New Roman" w:hAnsi="Arial" w:cs="Arial"/>
            <w:b/>
            <w:bCs/>
            <w:color w:val="1A73E8"/>
            <w:spacing w:val="3"/>
            <w:u w:val="single"/>
          </w:rPr>
          <w:t>ol:</w:t>
        </w:r>
      </w:hyperlink>
      <w:r w:rsidRPr="00994B4D">
        <w:rPr>
          <w:rFonts w:ascii="Arial" w:eastAsia="Times New Roman" w:hAnsi="Arial" w:cs="Arial"/>
          <w:color w:val="3C4043"/>
          <w:spacing w:val="3"/>
        </w:rPr>
        <w:t xml:space="preserve">  Audrey Friedrichsen will report on June 23. </w:t>
      </w:r>
      <w:proofErr w:type="spellStart"/>
      <w:r w:rsidRPr="00994B4D">
        <w:rPr>
          <w:rFonts w:ascii="Arial" w:eastAsia="Times New Roman" w:hAnsi="Arial" w:cs="Arial"/>
          <w:color w:val="3C4043"/>
          <w:spacing w:val="3"/>
        </w:rPr>
        <w:t>Pls</w:t>
      </w:r>
      <w:proofErr w:type="spellEnd"/>
      <w:r w:rsidRPr="00994B4D">
        <w:rPr>
          <w:rFonts w:ascii="Arial" w:eastAsia="Times New Roman" w:hAnsi="Arial" w:cs="Arial"/>
          <w:color w:val="3C4043"/>
          <w:spacing w:val="3"/>
        </w:rPr>
        <w:t xml:space="preserve"> review</w:t>
      </w:r>
      <w:hyperlink r:id="rId6" w:tgtFrame="_blank" w:history="1">
        <w:r w:rsidRPr="00994B4D">
          <w:rPr>
            <w:rFonts w:ascii="Arial" w:eastAsia="Times New Roman" w:hAnsi="Arial" w:cs="Arial"/>
            <w:b/>
            <w:bCs/>
            <w:color w:val="1A73E8"/>
            <w:spacing w:val="3"/>
            <w:u w:val="single"/>
          </w:rPr>
          <w:t> LI Sol</w:t>
        </w:r>
        <w:r w:rsidRPr="00994B4D">
          <w:rPr>
            <w:rFonts w:ascii="Arial" w:eastAsia="Times New Roman" w:hAnsi="Arial" w:cs="Arial"/>
            <w:b/>
            <w:bCs/>
            <w:color w:val="1A73E8"/>
            <w:spacing w:val="3"/>
            <w:u w:val="single"/>
          </w:rPr>
          <w:t>a</w:t>
        </w:r>
        <w:r w:rsidRPr="00994B4D">
          <w:rPr>
            <w:rFonts w:ascii="Arial" w:eastAsia="Times New Roman" w:hAnsi="Arial" w:cs="Arial"/>
            <w:b/>
            <w:bCs/>
            <w:color w:val="1A73E8"/>
            <w:spacing w:val="3"/>
            <w:u w:val="single"/>
          </w:rPr>
          <w:t>r Roadmap</w:t>
        </w:r>
      </w:hyperlink>
      <w:r w:rsidRPr="00994B4D">
        <w:rPr>
          <w:rFonts w:ascii="Arial" w:eastAsia="Times New Roman" w:hAnsi="Arial" w:cs="Arial"/>
          <w:b/>
          <w:bCs/>
          <w:color w:val="3C4043"/>
          <w:spacing w:val="3"/>
        </w:rPr>
        <w:br/>
      </w:r>
      <w:r w:rsidRPr="00994B4D">
        <w:rPr>
          <w:rFonts w:ascii="Arial" w:eastAsia="Times New Roman" w:hAnsi="Arial" w:cs="Arial"/>
          <w:color w:val="3C4043"/>
          <w:spacing w:val="3"/>
        </w:rPr>
        <w:t>We need to start mapping each municipality to help developers understand good areas, questionable areas and areas where development should be avoided..</w:t>
      </w:r>
      <w:r w:rsidRPr="00994B4D">
        <w:rPr>
          <w:rFonts w:ascii="Arial" w:eastAsia="Times New Roman" w:hAnsi="Arial" w:cs="Arial"/>
          <w:color w:val="3C4043"/>
          <w:spacing w:val="3"/>
        </w:rPr>
        <w:br/>
      </w:r>
      <w:proofErr w:type="spellStart"/>
      <w:r w:rsidRPr="00994B4D">
        <w:rPr>
          <w:rFonts w:ascii="Arial" w:eastAsia="Times New Roman" w:hAnsi="Arial" w:cs="Arial"/>
          <w:color w:val="3C4043"/>
          <w:spacing w:val="3"/>
        </w:rPr>
        <w:t>Scenic's</w:t>
      </w:r>
      <w:proofErr w:type="spellEnd"/>
      <w:r w:rsidRPr="00994B4D">
        <w:rPr>
          <w:rFonts w:ascii="Arial" w:eastAsia="Times New Roman" w:hAnsi="Arial" w:cs="Arial"/>
          <w:color w:val="3C4043"/>
          <w:spacing w:val="3"/>
        </w:rPr>
        <w:t xml:space="preserve"> Solar Mapping Tool provides excellent guidelines -- the problems of interconnection and grid capacity </w:t>
      </w:r>
      <w:proofErr w:type="spellStart"/>
      <w:r w:rsidRPr="00994B4D">
        <w:rPr>
          <w:rFonts w:ascii="Arial" w:eastAsia="Times New Roman" w:hAnsi="Arial" w:cs="Arial"/>
          <w:color w:val="3C4043"/>
          <w:spacing w:val="3"/>
        </w:rPr>
        <w:t>not withstanding</w:t>
      </w:r>
      <w:proofErr w:type="spellEnd"/>
      <w:r w:rsidRPr="00994B4D">
        <w:rPr>
          <w:rFonts w:ascii="Arial" w:eastAsia="Times New Roman" w:hAnsi="Arial" w:cs="Arial"/>
          <w:color w:val="3C4043"/>
          <w:spacing w:val="3"/>
        </w:rPr>
        <w:t xml:space="preserve">. Big thanks to Nina Orville for her excellent overview </w:t>
      </w:r>
      <w:proofErr w:type="gramStart"/>
      <w:r w:rsidRPr="00994B4D">
        <w:rPr>
          <w:rFonts w:ascii="Arial" w:eastAsia="Times New Roman" w:hAnsi="Arial" w:cs="Arial"/>
          <w:color w:val="3C4043"/>
          <w:spacing w:val="3"/>
        </w:rPr>
        <w:t>of  </w:t>
      </w:r>
      <w:proofErr w:type="spellStart"/>
      <w:r w:rsidRPr="00994B4D">
        <w:rPr>
          <w:rFonts w:ascii="Arial" w:eastAsia="Times New Roman" w:hAnsi="Arial" w:cs="Arial"/>
          <w:b/>
          <w:bCs/>
          <w:color w:val="3C4043"/>
          <w:spacing w:val="3"/>
        </w:rPr>
        <w:t>Sustainabile</w:t>
      </w:r>
      <w:proofErr w:type="spellEnd"/>
      <w:proofErr w:type="gramEnd"/>
      <w:r w:rsidRPr="00994B4D">
        <w:rPr>
          <w:rFonts w:ascii="Arial" w:eastAsia="Times New Roman" w:hAnsi="Arial" w:cs="Arial"/>
          <w:b/>
          <w:bCs/>
          <w:color w:val="3C4043"/>
          <w:spacing w:val="3"/>
        </w:rPr>
        <w:t xml:space="preserve"> Westchester</w:t>
      </w:r>
      <w:r w:rsidRPr="00994B4D">
        <w:rPr>
          <w:rFonts w:ascii="Arial" w:eastAsia="Times New Roman" w:hAnsi="Arial" w:cs="Arial"/>
          <w:color w:val="3C4043"/>
          <w:spacing w:val="3"/>
        </w:rPr>
        <w:t xml:space="preserve">/Westchester County Update on June 9 </w:t>
      </w:r>
    </w:p>
    <w:p w:rsidR="00994B4D" w:rsidRPr="00994B4D" w:rsidRDefault="00994B4D" w:rsidP="00994B4D">
      <w:pPr>
        <w:numPr>
          <w:ilvl w:val="0"/>
          <w:numId w:val="1"/>
        </w:numPr>
        <w:shd w:val="clear" w:color="auto" w:fill="FFFFFF"/>
        <w:spacing w:before="100" w:beforeAutospacing="1" w:after="100" w:afterAutospacing="1"/>
        <w:ind w:left="945"/>
        <w:rPr>
          <w:rFonts w:ascii="Arial" w:eastAsia="Times New Roman" w:hAnsi="Arial" w:cs="Arial"/>
          <w:color w:val="000000"/>
        </w:rPr>
      </w:pPr>
      <w:r w:rsidRPr="00994B4D">
        <w:rPr>
          <w:rFonts w:ascii="Arial" w:eastAsia="Times New Roman" w:hAnsi="Arial" w:cs="Arial"/>
          <w:color w:val="3C4043"/>
          <w:spacing w:val="3"/>
        </w:rPr>
        <w:t>Review</w:t>
      </w:r>
      <w:hyperlink r:id="rId7" w:tgtFrame="_blank" w:history="1">
        <w:r w:rsidRPr="00994B4D">
          <w:rPr>
            <w:rFonts w:ascii="Arial" w:eastAsia="Times New Roman" w:hAnsi="Arial" w:cs="Arial"/>
            <w:b/>
            <w:bCs/>
            <w:color w:val="1A73E8"/>
            <w:spacing w:val="3"/>
            <w:u w:val="single"/>
          </w:rPr>
          <w:t> Letter re: C</w:t>
        </w:r>
        <w:r w:rsidRPr="00994B4D">
          <w:rPr>
            <w:rFonts w:ascii="Arial" w:eastAsia="Times New Roman" w:hAnsi="Arial" w:cs="Arial"/>
            <w:b/>
            <w:bCs/>
            <w:color w:val="1A73E8"/>
            <w:spacing w:val="3"/>
            <w:u w:val="single"/>
          </w:rPr>
          <w:t>L</w:t>
        </w:r>
        <w:r w:rsidRPr="00994B4D">
          <w:rPr>
            <w:rFonts w:ascii="Arial" w:eastAsia="Times New Roman" w:hAnsi="Arial" w:cs="Arial"/>
            <w:b/>
            <w:bCs/>
            <w:color w:val="1A73E8"/>
            <w:spacing w:val="3"/>
            <w:u w:val="single"/>
          </w:rPr>
          <w:t>CPA to CAC</w:t>
        </w:r>
      </w:hyperlink>
      <w:r w:rsidRPr="00994B4D">
        <w:rPr>
          <w:rFonts w:ascii="Arial" w:eastAsia="Times New Roman" w:hAnsi="Arial" w:cs="Arial"/>
          <w:color w:val="3C4043"/>
          <w:spacing w:val="3"/>
        </w:rPr>
        <w:t>:  Grid infrastructure and capacity is critical. If we are to meet CLCPA goals we have to get infrastructure in place rapidly, but must do it wisely, i.e. Bring the grid to where solar can best be generated without paving over prime farmland or cutting down forests or destroying critical and beneficial habitats.</w:t>
      </w:r>
      <w:bookmarkStart w:id="0" w:name="_GoBack"/>
      <w:bookmarkEnd w:id="0"/>
    </w:p>
    <w:p w:rsidR="008074C9" w:rsidRDefault="00994B4D"/>
    <w:sectPr w:rsidR="008074C9" w:rsidSect="0008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174"/>
    <w:multiLevelType w:val="multilevel"/>
    <w:tmpl w:val="976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4D"/>
    <w:rsid w:val="00081723"/>
    <w:rsid w:val="00994B4D"/>
    <w:rsid w:val="00CD610F"/>
    <w:rsid w:val="00D8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590A9"/>
  <w14:defaultImageDpi w14:val="32767"/>
  <w15:chartTrackingRefBased/>
  <w15:docId w15:val="{315160EB-F868-D848-83EB-DD122712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docs.google.com/document/d/14JiwHxPdiKTa-v3K6-EHgu99Omkm8RI8E9L0FJnLF6c/edit?usp%3Dsharing&amp;sa=D&amp;source=calendar&amp;ust=1624475564531000&amp;usg=AOvVaw1WTmyR_r_42dOdu1tI8C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olarroadmap.org/&amp;sa=D&amp;source=calendar&amp;ust=1624475564531000&amp;usg=AOvVaw3zxDn_--aPFKoorMa5fLB5" TargetMode="External"/><Relationship Id="rId5" Type="http://schemas.openxmlformats.org/officeDocument/2006/relationships/hyperlink" Target="https://www.google.com/url?q=https://www.scenichudson.org/our-work/climate/renewable-energy/welcome-to-scenic-hudsons-solar-mapping-tool/&amp;sa=D&amp;source=calendar&amp;ust=1624475564531000&amp;usg=AOvVaw2CYVdK_3ZtLyqOIR1VuzP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Newman</dc:creator>
  <cp:keywords/>
  <dc:description/>
  <cp:lastModifiedBy>Alan Newman</cp:lastModifiedBy>
  <cp:revision>1</cp:revision>
  <dcterms:created xsi:type="dcterms:W3CDTF">2021-06-21T16:18:00Z</dcterms:created>
  <dcterms:modified xsi:type="dcterms:W3CDTF">2021-06-21T16:21:00Z</dcterms:modified>
</cp:coreProperties>
</file>